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42B3" w:rsidRDefault="00BD42B3" w:rsidP="00BD42B3">
      <w:pPr>
        <w:rPr>
          <w:b/>
          <w:sz w:val="24"/>
          <w:szCs w:val="24"/>
          <w:lang w:val="en-US"/>
        </w:rPr>
      </w:pPr>
      <w:r w:rsidRPr="00490361">
        <w:rPr>
          <w:sz w:val="24"/>
          <w:szCs w:val="24"/>
          <w:lang w:val="en-US"/>
        </w:rPr>
        <w:t xml:space="preserve">PHÒNG GD&amp;ĐT </w:t>
      </w:r>
      <w:r>
        <w:rPr>
          <w:sz w:val="24"/>
          <w:szCs w:val="24"/>
          <w:lang w:val="en-US"/>
        </w:rPr>
        <w:t>D</w:t>
      </w:r>
      <w:r w:rsidRPr="00490361">
        <w:rPr>
          <w:sz w:val="24"/>
          <w:szCs w:val="24"/>
          <w:lang w:val="en-US"/>
        </w:rPr>
        <w:t>ẦU TIẾNG</w:t>
      </w:r>
      <w:r w:rsidRPr="00490361">
        <w:rPr>
          <w:b/>
          <w:sz w:val="24"/>
          <w:szCs w:val="24"/>
          <w:lang w:val="en-US"/>
        </w:rPr>
        <w:t xml:space="preserve">    </w:t>
      </w:r>
      <w:r>
        <w:rPr>
          <w:b/>
          <w:sz w:val="24"/>
          <w:szCs w:val="24"/>
          <w:lang w:val="en-US"/>
        </w:rPr>
        <w:t xml:space="preserve">  </w:t>
      </w:r>
      <w:r w:rsidRPr="00490361">
        <w:rPr>
          <w:b/>
          <w:sz w:val="24"/>
          <w:szCs w:val="24"/>
          <w:lang w:val="en-US"/>
        </w:rPr>
        <w:t xml:space="preserve"> </w:t>
      </w:r>
      <w:r>
        <w:rPr>
          <w:b/>
          <w:sz w:val="24"/>
          <w:szCs w:val="24"/>
          <w:lang w:val="en-US"/>
        </w:rPr>
        <w:t xml:space="preserve">        </w:t>
      </w:r>
      <w:r w:rsidRPr="00490361">
        <w:rPr>
          <w:b/>
          <w:sz w:val="24"/>
          <w:szCs w:val="24"/>
          <w:lang w:val="en-US"/>
        </w:rPr>
        <w:t>CỘNG HÒA XÃ HỘI CHỦ NGHĨA VIỆT NAM</w:t>
      </w:r>
    </w:p>
    <w:p w:rsidR="00BD42B3" w:rsidRDefault="00BD42B3" w:rsidP="00BD42B3">
      <w:pPr>
        <w:rPr>
          <w:b/>
          <w:sz w:val="24"/>
          <w:szCs w:val="24"/>
          <w:u w:val="single"/>
          <w:lang w:val="en-US"/>
        </w:rPr>
      </w:pPr>
      <w:r>
        <w:rPr>
          <w:b/>
          <w:sz w:val="24"/>
          <w:szCs w:val="24"/>
          <w:lang w:val="en-US"/>
        </w:rPr>
        <w:t>T</w:t>
      </w:r>
      <w:r w:rsidRPr="00BD42B3">
        <w:rPr>
          <w:b/>
          <w:sz w:val="24"/>
          <w:szCs w:val="24"/>
          <w:lang w:val="en-US"/>
        </w:rPr>
        <w:t>RƯỜNG MẦM NON LONG HÒA</w:t>
      </w:r>
      <w:r>
        <w:rPr>
          <w:b/>
          <w:sz w:val="24"/>
          <w:szCs w:val="24"/>
          <w:lang w:val="en-US"/>
        </w:rPr>
        <w:t xml:space="preserve">                       </w:t>
      </w:r>
      <w:proofErr w:type="spellStart"/>
      <w:r w:rsidRPr="00BD42B3">
        <w:rPr>
          <w:b/>
          <w:sz w:val="24"/>
          <w:szCs w:val="24"/>
          <w:lang w:val="en-US"/>
        </w:rPr>
        <w:t>Độc</w:t>
      </w:r>
      <w:proofErr w:type="spellEnd"/>
      <w:r w:rsidRPr="00BD42B3">
        <w:rPr>
          <w:b/>
          <w:sz w:val="24"/>
          <w:szCs w:val="24"/>
          <w:lang w:val="en-US"/>
        </w:rPr>
        <w:t xml:space="preserve"> </w:t>
      </w:r>
      <w:proofErr w:type="spellStart"/>
      <w:r w:rsidRPr="00BD42B3">
        <w:rPr>
          <w:b/>
          <w:sz w:val="24"/>
          <w:szCs w:val="24"/>
          <w:lang w:val="en-US"/>
        </w:rPr>
        <w:t>lập</w:t>
      </w:r>
      <w:proofErr w:type="spellEnd"/>
      <w:r w:rsidRPr="00BD42B3">
        <w:rPr>
          <w:b/>
          <w:sz w:val="24"/>
          <w:szCs w:val="24"/>
          <w:lang w:val="en-US"/>
        </w:rPr>
        <w:t xml:space="preserve"> – </w:t>
      </w:r>
      <w:proofErr w:type="spellStart"/>
      <w:r w:rsidRPr="00BD42B3">
        <w:rPr>
          <w:b/>
          <w:sz w:val="24"/>
          <w:szCs w:val="24"/>
          <w:lang w:val="en-US"/>
        </w:rPr>
        <w:t>Tự</w:t>
      </w:r>
      <w:proofErr w:type="spellEnd"/>
      <w:r w:rsidRPr="00BD42B3">
        <w:rPr>
          <w:b/>
          <w:sz w:val="24"/>
          <w:szCs w:val="24"/>
          <w:lang w:val="en-US"/>
        </w:rPr>
        <w:t xml:space="preserve"> do – </w:t>
      </w:r>
      <w:proofErr w:type="spellStart"/>
      <w:r w:rsidRPr="00BD42B3">
        <w:rPr>
          <w:b/>
          <w:sz w:val="24"/>
          <w:szCs w:val="24"/>
          <w:lang w:val="en-US"/>
        </w:rPr>
        <w:t>Hạnh</w:t>
      </w:r>
      <w:proofErr w:type="spellEnd"/>
      <w:r w:rsidRPr="00BD42B3">
        <w:rPr>
          <w:b/>
          <w:sz w:val="24"/>
          <w:szCs w:val="24"/>
          <w:lang w:val="en-US"/>
        </w:rPr>
        <w:t xml:space="preserve"> </w:t>
      </w:r>
      <w:proofErr w:type="spellStart"/>
      <w:r w:rsidRPr="00BD42B3">
        <w:rPr>
          <w:b/>
          <w:sz w:val="24"/>
          <w:szCs w:val="24"/>
          <w:lang w:val="en-US"/>
        </w:rPr>
        <w:t>phúc</w:t>
      </w:r>
      <w:proofErr w:type="spellEnd"/>
    </w:p>
    <w:p w:rsidR="00BD42B3" w:rsidRDefault="00120FD3" w:rsidP="00BD42B3">
      <w:pPr>
        <w:rPr>
          <w:sz w:val="24"/>
          <w:szCs w:val="24"/>
          <w:lang w:val="en-US"/>
        </w:rPr>
      </w:pPr>
      <w:r w:rsidRPr="00120FD3">
        <w:rPr>
          <w:b/>
          <w:noProof/>
          <w:sz w:val="24"/>
          <w:szCs w:val="24"/>
          <w:lang w:eastAsia="vi-VN"/>
        </w:rPr>
        <w:pict>
          <v:shapetype id="_x0000_t32" coordsize="21600,21600" o:spt="32" o:oned="t" path="m,l21600,21600e" filled="f">
            <v:path arrowok="t" fillok="f" o:connecttype="none"/>
            <o:lock v:ext="edit" shapetype="t"/>
          </v:shapetype>
          <v:shape id="_x0000_s1028" type="#_x0000_t32" style="position:absolute;margin-left:277.85pt;margin-top:1.7pt;width:104.45pt;height:0;z-index:251659264" o:connectortype="straight"/>
        </w:pict>
      </w:r>
      <w:r w:rsidRPr="00120FD3">
        <w:rPr>
          <w:b/>
          <w:noProof/>
          <w:sz w:val="24"/>
          <w:szCs w:val="24"/>
          <w:lang w:eastAsia="vi-VN"/>
        </w:rPr>
        <w:pict>
          <v:shape id="_x0000_s1027" type="#_x0000_t32" style="position:absolute;margin-left:32.45pt;margin-top:1.7pt;width:112.55pt;height:.5pt;flip:y;z-index:251658240" o:connectortype="straight"/>
        </w:pict>
      </w:r>
    </w:p>
    <w:p w:rsidR="00BD42B3" w:rsidRDefault="00BD42B3" w:rsidP="00BD42B3">
      <w:pPr>
        <w:rPr>
          <w:i/>
          <w:sz w:val="24"/>
          <w:szCs w:val="24"/>
          <w:lang w:val="en-US"/>
        </w:rPr>
      </w:pPr>
      <w:proofErr w:type="spellStart"/>
      <w:r>
        <w:rPr>
          <w:sz w:val="24"/>
          <w:szCs w:val="24"/>
          <w:lang w:val="en-US"/>
        </w:rPr>
        <w:t>Số</w:t>
      </w:r>
      <w:proofErr w:type="spellEnd"/>
      <w:r>
        <w:rPr>
          <w:sz w:val="24"/>
          <w:szCs w:val="24"/>
          <w:lang w:val="en-US"/>
        </w:rPr>
        <w:t>:         /KH-MNLH</w:t>
      </w:r>
      <w:r>
        <w:rPr>
          <w:sz w:val="24"/>
          <w:szCs w:val="24"/>
          <w:lang w:val="en-US"/>
        </w:rPr>
        <w:tab/>
      </w:r>
      <w:r>
        <w:rPr>
          <w:sz w:val="24"/>
          <w:szCs w:val="24"/>
          <w:lang w:val="en-US"/>
        </w:rPr>
        <w:tab/>
      </w:r>
      <w:r>
        <w:rPr>
          <w:sz w:val="24"/>
          <w:szCs w:val="24"/>
          <w:lang w:val="en-US"/>
        </w:rPr>
        <w:tab/>
      </w:r>
      <w:r>
        <w:rPr>
          <w:sz w:val="24"/>
          <w:szCs w:val="24"/>
          <w:lang w:val="en-US"/>
        </w:rPr>
        <w:tab/>
        <w:t xml:space="preserve">            </w:t>
      </w:r>
      <w:r w:rsidRPr="00490361">
        <w:rPr>
          <w:i/>
          <w:sz w:val="24"/>
          <w:szCs w:val="24"/>
          <w:lang w:val="en-US"/>
        </w:rPr>
        <w:t xml:space="preserve">Long </w:t>
      </w:r>
      <w:proofErr w:type="spellStart"/>
      <w:r w:rsidRPr="00490361">
        <w:rPr>
          <w:i/>
          <w:sz w:val="24"/>
          <w:szCs w:val="24"/>
          <w:lang w:val="en-US"/>
        </w:rPr>
        <w:t>Hòa</w:t>
      </w:r>
      <w:proofErr w:type="spellEnd"/>
      <w:r w:rsidRPr="00490361">
        <w:rPr>
          <w:i/>
          <w:sz w:val="24"/>
          <w:szCs w:val="24"/>
          <w:lang w:val="en-US"/>
        </w:rPr>
        <w:t xml:space="preserve">, </w:t>
      </w:r>
      <w:proofErr w:type="spellStart"/>
      <w:r w:rsidRPr="00490361">
        <w:rPr>
          <w:i/>
          <w:sz w:val="24"/>
          <w:szCs w:val="24"/>
          <w:lang w:val="en-US"/>
        </w:rPr>
        <w:t>ngày</w:t>
      </w:r>
      <w:proofErr w:type="spellEnd"/>
      <w:r w:rsidRPr="00490361">
        <w:rPr>
          <w:i/>
          <w:sz w:val="24"/>
          <w:szCs w:val="24"/>
          <w:lang w:val="en-US"/>
        </w:rPr>
        <w:t xml:space="preserve"> </w:t>
      </w:r>
      <w:r>
        <w:rPr>
          <w:i/>
          <w:sz w:val="24"/>
          <w:szCs w:val="24"/>
          <w:lang w:val="en-US"/>
        </w:rPr>
        <w:t>04</w:t>
      </w:r>
      <w:r w:rsidRPr="00490361">
        <w:rPr>
          <w:i/>
          <w:sz w:val="24"/>
          <w:szCs w:val="24"/>
          <w:lang w:val="en-US"/>
        </w:rPr>
        <w:t xml:space="preserve"> </w:t>
      </w:r>
      <w:proofErr w:type="spellStart"/>
      <w:r w:rsidRPr="00490361">
        <w:rPr>
          <w:i/>
          <w:sz w:val="24"/>
          <w:szCs w:val="24"/>
          <w:lang w:val="en-US"/>
        </w:rPr>
        <w:t>tháng</w:t>
      </w:r>
      <w:proofErr w:type="spellEnd"/>
      <w:r w:rsidRPr="00490361">
        <w:rPr>
          <w:i/>
          <w:sz w:val="24"/>
          <w:szCs w:val="24"/>
          <w:lang w:val="en-US"/>
        </w:rPr>
        <w:t xml:space="preserve"> </w:t>
      </w:r>
      <w:r>
        <w:rPr>
          <w:i/>
          <w:sz w:val="24"/>
          <w:szCs w:val="24"/>
          <w:lang w:val="en-US"/>
        </w:rPr>
        <w:t>9</w:t>
      </w:r>
      <w:r w:rsidRPr="00490361">
        <w:rPr>
          <w:i/>
          <w:sz w:val="24"/>
          <w:szCs w:val="24"/>
          <w:lang w:val="en-US"/>
        </w:rPr>
        <w:t xml:space="preserve"> </w:t>
      </w:r>
      <w:proofErr w:type="spellStart"/>
      <w:r w:rsidRPr="00490361">
        <w:rPr>
          <w:i/>
          <w:sz w:val="24"/>
          <w:szCs w:val="24"/>
          <w:lang w:val="en-US"/>
        </w:rPr>
        <w:t>năm</w:t>
      </w:r>
      <w:proofErr w:type="spellEnd"/>
      <w:r w:rsidRPr="00490361">
        <w:rPr>
          <w:i/>
          <w:sz w:val="24"/>
          <w:szCs w:val="24"/>
          <w:lang w:val="en-US"/>
        </w:rPr>
        <w:t xml:space="preserve"> 201</w:t>
      </w:r>
      <w:r>
        <w:rPr>
          <w:i/>
          <w:sz w:val="24"/>
          <w:szCs w:val="24"/>
          <w:lang w:val="en-US"/>
        </w:rPr>
        <w:t>8</w:t>
      </w:r>
    </w:p>
    <w:p w:rsidR="00270697" w:rsidRPr="00270697" w:rsidRDefault="00270697" w:rsidP="00270697">
      <w:r w:rsidRPr="00270697">
        <w:t> </w:t>
      </w:r>
    </w:p>
    <w:p w:rsidR="00270697" w:rsidRPr="00BD42B3" w:rsidRDefault="00270697" w:rsidP="00BD42B3">
      <w:pPr>
        <w:jc w:val="center"/>
        <w:rPr>
          <w:b/>
        </w:rPr>
      </w:pPr>
      <w:r w:rsidRPr="00BD42B3">
        <w:rPr>
          <w:b/>
        </w:rPr>
        <w:t>KẾ HOẠCH</w:t>
      </w:r>
    </w:p>
    <w:p w:rsidR="00270697" w:rsidRPr="00BD42B3" w:rsidRDefault="00270697" w:rsidP="00BD42B3">
      <w:pPr>
        <w:jc w:val="center"/>
        <w:rPr>
          <w:b/>
        </w:rPr>
      </w:pPr>
      <w:r w:rsidRPr="00BD42B3">
        <w:rPr>
          <w:b/>
        </w:rPr>
        <w:t>THỰC HIỆN 3 CÔNG KHAI NĂM HỌC 201</w:t>
      </w:r>
      <w:r w:rsidR="00BD42B3" w:rsidRPr="00BD42B3">
        <w:rPr>
          <w:b/>
        </w:rPr>
        <w:t xml:space="preserve">8 </w:t>
      </w:r>
      <w:r w:rsidRPr="00BD42B3">
        <w:rPr>
          <w:b/>
        </w:rPr>
        <w:t>- 201</w:t>
      </w:r>
      <w:r w:rsidR="00BD42B3" w:rsidRPr="00BD42B3">
        <w:rPr>
          <w:b/>
        </w:rPr>
        <w:t>9</w:t>
      </w:r>
    </w:p>
    <w:p w:rsidR="00270697" w:rsidRPr="00BD42B3" w:rsidRDefault="00BD42B3" w:rsidP="00BD42B3">
      <w:pPr>
        <w:jc w:val="center"/>
        <w:rPr>
          <w:i/>
        </w:rPr>
      </w:pPr>
      <w:r w:rsidRPr="00BD42B3">
        <w:rPr>
          <w:i/>
        </w:rPr>
        <w:t>(</w:t>
      </w:r>
      <w:r w:rsidR="00270697" w:rsidRPr="00BD42B3">
        <w:rPr>
          <w:i/>
        </w:rPr>
        <w:t>Theo Thông tư số: 36/2017/TT-BGD&amp;ĐT</w:t>
      </w:r>
      <w:r w:rsidRPr="00BD42B3">
        <w:rPr>
          <w:i/>
        </w:rPr>
        <w:t>)</w:t>
      </w:r>
    </w:p>
    <w:p w:rsidR="00270697" w:rsidRPr="00270697" w:rsidRDefault="00270697" w:rsidP="00270697">
      <w:pPr>
        <w:rPr>
          <w:rFonts w:asciiTheme="majorHAnsi" w:hAnsiTheme="majorHAnsi" w:cstheme="majorHAnsi"/>
          <w:szCs w:val="28"/>
        </w:rPr>
      </w:pPr>
      <w:r w:rsidRPr="00270697">
        <w:rPr>
          <w:rFonts w:asciiTheme="majorHAnsi" w:hAnsiTheme="majorHAnsi" w:cstheme="majorHAnsi"/>
          <w:szCs w:val="28"/>
        </w:rPr>
        <w:t> </w:t>
      </w:r>
    </w:p>
    <w:p w:rsidR="00270697" w:rsidRPr="00270697" w:rsidRDefault="00270697" w:rsidP="00270697">
      <w:pPr>
        <w:rPr>
          <w:rFonts w:asciiTheme="majorHAnsi" w:hAnsiTheme="majorHAnsi" w:cstheme="majorHAnsi"/>
          <w:szCs w:val="28"/>
        </w:rPr>
      </w:pPr>
      <w:r w:rsidRPr="00270697">
        <w:rPr>
          <w:rFonts w:asciiTheme="majorHAnsi" w:hAnsiTheme="majorHAnsi" w:cstheme="majorHAnsi"/>
          <w:szCs w:val="28"/>
        </w:rPr>
        <w:t> </w:t>
      </w:r>
      <w:r w:rsidR="00BD42B3" w:rsidRPr="00BD42B3">
        <w:rPr>
          <w:rFonts w:asciiTheme="majorHAnsi" w:hAnsiTheme="majorHAnsi" w:cstheme="majorHAnsi"/>
          <w:szCs w:val="28"/>
        </w:rPr>
        <w:tab/>
      </w:r>
      <w:r w:rsidRPr="00270697">
        <w:rPr>
          <w:rFonts w:asciiTheme="majorHAnsi" w:hAnsiTheme="majorHAnsi" w:cstheme="majorHAnsi"/>
          <w:szCs w:val="28"/>
        </w:rPr>
        <w:t>Căn cứ Thông tư số 36/2017/TT- BGD&amp;ĐT ngày 28/12/2017 của Bộ Giáo dục và Đào tạo về việc “Ban hành Quy chế thực hiện công khai đối với cơ sở giáo dục của hệ thống giáo dục quốc dân”;</w:t>
      </w:r>
    </w:p>
    <w:p w:rsidR="00270697" w:rsidRPr="00270697" w:rsidRDefault="00270697" w:rsidP="00BD42B3">
      <w:pPr>
        <w:ind w:firstLine="720"/>
        <w:rPr>
          <w:rFonts w:asciiTheme="majorHAnsi" w:hAnsiTheme="majorHAnsi" w:cstheme="majorHAnsi"/>
          <w:szCs w:val="28"/>
        </w:rPr>
      </w:pPr>
      <w:r w:rsidRPr="00270697">
        <w:rPr>
          <w:rFonts w:asciiTheme="majorHAnsi" w:hAnsiTheme="majorHAnsi" w:cstheme="majorHAnsi"/>
          <w:szCs w:val="28"/>
        </w:rPr>
        <w:t>Thực hiện  nhiệm vụ  năm học 201</w:t>
      </w:r>
      <w:r w:rsidR="00BD42B3" w:rsidRPr="00BD42B3">
        <w:rPr>
          <w:rFonts w:asciiTheme="majorHAnsi" w:hAnsiTheme="majorHAnsi" w:cstheme="majorHAnsi"/>
          <w:szCs w:val="28"/>
        </w:rPr>
        <w:t>8</w:t>
      </w:r>
      <w:r w:rsidRPr="00270697">
        <w:rPr>
          <w:rFonts w:asciiTheme="majorHAnsi" w:hAnsiTheme="majorHAnsi" w:cstheme="majorHAnsi"/>
          <w:szCs w:val="28"/>
        </w:rPr>
        <w:t>- 201</w:t>
      </w:r>
      <w:r w:rsidR="00BD42B3" w:rsidRPr="00BD42B3">
        <w:rPr>
          <w:rFonts w:asciiTheme="majorHAnsi" w:hAnsiTheme="majorHAnsi" w:cstheme="majorHAnsi"/>
          <w:szCs w:val="28"/>
        </w:rPr>
        <w:t>9</w:t>
      </w:r>
      <w:r w:rsidRPr="00270697">
        <w:rPr>
          <w:rFonts w:asciiTheme="majorHAnsi" w:hAnsiTheme="majorHAnsi" w:cstheme="majorHAnsi"/>
          <w:szCs w:val="28"/>
        </w:rPr>
        <w:t>. Trường mầ</w:t>
      </w:r>
      <w:r w:rsidR="00BD42B3">
        <w:rPr>
          <w:rFonts w:asciiTheme="majorHAnsi" w:hAnsiTheme="majorHAnsi" w:cstheme="majorHAnsi"/>
          <w:szCs w:val="28"/>
        </w:rPr>
        <w:t xml:space="preserve">m non </w:t>
      </w:r>
      <w:r w:rsidR="00BD42B3" w:rsidRPr="00BD42B3">
        <w:rPr>
          <w:rFonts w:asciiTheme="majorHAnsi" w:hAnsiTheme="majorHAnsi" w:cstheme="majorHAnsi"/>
          <w:szCs w:val="28"/>
        </w:rPr>
        <w:t>Long Hoa</w:t>
      </w:r>
      <w:r w:rsidRPr="00270697">
        <w:rPr>
          <w:rFonts w:asciiTheme="majorHAnsi" w:hAnsiTheme="majorHAnsi" w:cstheme="majorHAnsi"/>
          <w:szCs w:val="28"/>
        </w:rPr>
        <w:t> xây dựng kế hoạch thực hiện quy chế công khai năm học 201</w:t>
      </w:r>
      <w:r w:rsidR="00BD42B3" w:rsidRPr="00BD42B3">
        <w:rPr>
          <w:rFonts w:asciiTheme="majorHAnsi" w:hAnsiTheme="majorHAnsi" w:cstheme="majorHAnsi"/>
          <w:szCs w:val="28"/>
        </w:rPr>
        <w:t>8</w:t>
      </w:r>
      <w:r w:rsidRPr="00270697">
        <w:rPr>
          <w:rFonts w:asciiTheme="majorHAnsi" w:hAnsiTheme="majorHAnsi" w:cstheme="majorHAnsi"/>
          <w:szCs w:val="28"/>
        </w:rPr>
        <w:t>- 201</w:t>
      </w:r>
      <w:r w:rsidR="00BD42B3" w:rsidRPr="00BD42B3">
        <w:rPr>
          <w:rFonts w:asciiTheme="majorHAnsi" w:hAnsiTheme="majorHAnsi" w:cstheme="majorHAnsi"/>
          <w:szCs w:val="28"/>
        </w:rPr>
        <w:t>9</w:t>
      </w:r>
      <w:r w:rsidRPr="00270697">
        <w:rPr>
          <w:rFonts w:asciiTheme="majorHAnsi" w:hAnsiTheme="majorHAnsi" w:cstheme="majorHAnsi"/>
          <w:szCs w:val="28"/>
        </w:rPr>
        <w:t> như sau:</w:t>
      </w:r>
    </w:p>
    <w:p w:rsidR="00270697" w:rsidRPr="00BD42B3" w:rsidRDefault="00270697" w:rsidP="00270697">
      <w:pPr>
        <w:rPr>
          <w:rFonts w:asciiTheme="majorHAnsi" w:hAnsiTheme="majorHAnsi" w:cstheme="majorHAnsi"/>
          <w:b/>
          <w:szCs w:val="28"/>
        </w:rPr>
      </w:pPr>
      <w:r w:rsidRPr="00BD42B3">
        <w:rPr>
          <w:rFonts w:asciiTheme="majorHAnsi" w:hAnsiTheme="majorHAnsi" w:cstheme="majorHAnsi"/>
          <w:b/>
          <w:szCs w:val="28"/>
        </w:rPr>
        <w:t>I. Mục đích yêu cầu</w:t>
      </w:r>
    </w:p>
    <w:p w:rsidR="00270697" w:rsidRPr="00270697" w:rsidRDefault="00270697" w:rsidP="00BD42B3">
      <w:pPr>
        <w:ind w:firstLine="720"/>
        <w:rPr>
          <w:rFonts w:asciiTheme="majorHAnsi" w:hAnsiTheme="majorHAnsi" w:cstheme="majorHAnsi"/>
          <w:szCs w:val="28"/>
        </w:rPr>
      </w:pPr>
      <w:r w:rsidRPr="00270697">
        <w:rPr>
          <w:rFonts w:asciiTheme="majorHAnsi" w:hAnsiTheme="majorHAnsi" w:cstheme="majorHAnsi"/>
          <w:szCs w:val="28"/>
        </w:rPr>
        <w:t>- Thực hiện công khai cam kết của đơn vị về chất lượng giáo dục và công khai về chất lượng giáo dục thực tế, về điều kiện đảm bảo chất lượng giáo dục và về thu chi tài chính để các thành viên trong trường và xã hội tham gia giám sát và đánh giá cơ sở giáo dục theo quy định của pháp luật.</w:t>
      </w:r>
    </w:p>
    <w:p w:rsidR="00270697" w:rsidRPr="00270697" w:rsidRDefault="00270697" w:rsidP="00BD42B3">
      <w:pPr>
        <w:ind w:firstLine="720"/>
        <w:rPr>
          <w:rFonts w:asciiTheme="majorHAnsi" w:hAnsiTheme="majorHAnsi" w:cstheme="majorHAnsi"/>
          <w:szCs w:val="28"/>
        </w:rPr>
      </w:pPr>
      <w:r w:rsidRPr="00270697">
        <w:rPr>
          <w:rFonts w:asciiTheme="majorHAnsi" w:hAnsiTheme="majorHAnsi" w:cstheme="majorHAnsi"/>
          <w:szCs w:val="28"/>
        </w:rPr>
        <w:t>- Việc thực hiện công khai đảm bảo đầy đủ các nội dung, hình thức và thời điểm theo quy định của quy chế thực hiện công khai.</w:t>
      </w:r>
    </w:p>
    <w:p w:rsidR="00270697" w:rsidRPr="00BD42B3" w:rsidRDefault="00270697" w:rsidP="00270697">
      <w:pPr>
        <w:rPr>
          <w:rFonts w:asciiTheme="majorHAnsi" w:hAnsiTheme="majorHAnsi" w:cstheme="majorHAnsi"/>
          <w:b/>
          <w:szCs w:val="28"/>
        </w:rPr>
      </w:pPr>
      <w:r w:rsidRPr="00BD42B3">
        <w:rPr>
          <w:rFonts w:asciiTheme="majorHAnsi" w:hAnsiTheme="majorHAnsi" w:cstheme="majorHAnsi"/>
          <w:b/>
          <w:szCs w:val="28"/>
        </w:rPr>
        <w:t>II. Thành lập Ban chỉ đạo thực hiện quy chế công khai</w:t>
      </w:r>
    </w:p>
    <w:p w:rsidR="00270697" w:rsidRPr="00270697" w:rsidRDefault="00270697" w:rsidP="00BD42B3">
      <w:pPr>
        <w:ind w:firstLine="720"/>
        <w:rPr>
          <w:rFonts w:asciiTheme="majorHAnsi" w:hAnsiTheme="majorHAnsi" w:cstheme="majorHAnsi"/>
          <w:szCs w:val="28"/>
        </w:rPr>
      </w:pPr>
      <w:r w:rsidRPr="00270697">
        <w:rPr>
          <w:rFonts w:asciiTheme="majorHAnsi" w:hAnsiTheme="majorHAnsi" w:cstheme="majorHAnsi"/>
          <w:szCs w:val="28"/>
        </w:rPr>
        <w:t>- Ban Chỉ đạo của trường do Hiệu trưởng làm Trưởng ban; Chủ tịch Công đoàn là Phó trưởng ban. Trưởng các bộ phận, tổ chức đoàn thể là các ủy viên của Ban chỉ đạo.</w:t>
      </w:r>
    </w:p>
    <w:p w:rsidR="00270697" w:rsidRPr="00270697" w:rsidRDefault="00270697" w:rsidP="00BD42B3">
      <w:pPr>
        <w:ind w:firstLine="720"/>
        <w:rPr>
          <w:rFonts w:asciiTheme="majorHAnsi" w:hAnsiTheme="majorHAnsi" w:cstheme="majorHAnsi"/>
          <w:szCs w:val="28"/>
        </w:rPr>
      </w:pPr>
      <w:r w:rsidRPr="00270697">
        <w:rPr>
          <w:rFonts w:asciiTheme="majorHAnsi" w:hAnsiTheme="majorHAnsi" w:cstheme="majorHAnsi"/>
          <w:szCs w:val="28"/>
        </w:rPr>
        <w:t>- Hiệu trưởng (Trưởng ban chỉ đạo) tổ chức học tập, quán triệt nội dung Thông tư 36/2017/TT-BGD&amp;ĐT trong Hội đồng sư phạm nhà trường.</w:t>
      </w:r>
    </w:p>
    <w:p w:rsidR="00270697" w:rsidRPr="00270697" w:rsidRDefault="00270697" w:rsidP="00BD42B3">
      <w:pPr>
        <w:ind w:firstLine="720"/>
        <w:rPr>
          <w:rFonts w:asciiTheme="majorHAnsi" w:hAnsiTheme="majorHAnsi" w:cstheme="majorHAnsi"/>
          <w:szCs w:val="28"/>
        </w:rPr>
      </w:pPr>
      <w:r w:rsidRPr="00270697">
        <w:rPr>
          <w:rFonts w:asciiTheme="majorHAnsi" w:hAnsiTheme="majorHAnsi" w:cstheme="majorHAnsi"/>
          <w:szCs w:val="28"/>
        </w:rPr>
        <w:t>- Các thành viên trong ban chỉ đạo thực hiện theo sự phân công của trưởng, phó ban, căn cứ Quy chế công khai ban hành theo Thông tư số 36/2017/TT-BGD&amp;ĐT của Bộ Giáo dục và Đào tạo để tiến hành thu thập thông tin, số liệu kê khai các biểu mẫu: 01, 02, 03 ,04, báo cáo nội dung công khai: Công khai cam kết chất lượng giáo dục và chất lượng giáo dục thực tế; Công khai điều kiện đảm bảo chất lượng giáo dục; Công khai thu, chi tài chính; đồng thời phải bảo đảm thời gian hoàn tất báo cáo để công khai trước tập thể nhà trường, phụ huynh học sinh và cơ quan lãnh đạo Phòng Giáo dục &amp; Đào tạo đúng lộ trình đề ra trong kế hoạch.</w:t>
      </w:r>
    </w:p>
    <w:p w:rsidR="00270697" w:rsidRPr="00270697" w:rsidRDefault="00270697" w:rsidP="00BD42B3">
      <w:pPr>
        <w:ind w:firstLine="720"/>
        <w:rPr>
          <w:rFonts w:asciiTheme="majorHAnsi" w:hAnsiTheme="majorHAnsi" w:cstheme="majorHAnsi"/>
          <w:szCs w:val="28"/>
        </w:rPr>
      </w:pPr>
      <w:r w:rsidRPr="00270697">
        <w:rPr>
          <w:rFonts w:asciiTheme="majorHAnsi" w:hAnsiTheme="majorHAnsi" w:cstheme="majorHAnsi"/>
          <w:szCs w:val="28"/>
        </w:rPr>
        <w:lastRenderedPageBreak/>
        <w:t>- Phó ban Thanh tra giúp Trưởng ban thường xuyên kiểm tra, đôn đốc thành viên Ban chỉ đạo thực hiện nghiêm túc Quy chế và văn bản hướng dẫn thực hiện kế hoạch công khai của Phòng Giáo dục và Đào tạo.</w:t>
      </w:r>
    </w:p>
    <w:p w:rsidR="00270697" w:rsidRPr="00BD42B3" w:rsidRDefault="00270697" w:rsidP="00270697">
      <w:pPr>
        <w:rPr>
          <w:rFonts w:asciiTheme="majorHAnsi" w:hAnsiTheme="majorHAnsi" w:cstheme="majorHAnsi"/>
          <w:b/>
          <w:szCs w:val="28"/>
        </w:rPr>
      </w:pPr>
      <w:r w:rsidRPr="00BD42B3">
        <w:rPr>
          <w:rFonts w:asciiTheme="majorHAnsi" w:hAnsiTheme="majorHAnsi" w:cstheme="majorHAnsi"/>
          <w:b/>
          <w:szCs w:val="28"/>
        </w:rPr>
        <w:t>III. Các nội dung thực hiện công  khai</w:t>
      </w:r>
    </w:p>
    <w:p w:rsidR="00270697" w:rsidRPr="00BD42B3" w:rsidRDefault="00270697" w:rsidP="00270697">
      <w:pPr>
        <w:rPr>
          <w:rFonts w:asciiTheme="majorHAnsi" w:hAnsiTheme="majorHAnsi" w:cstheme="majorHAnsi"/>
          <w:b/>
          <w:szCs w:val="28"/>
        </w:rPr>
      </w:pPr>
      <w:r w:rsidRPr="00BD42B3">
        <w:rPr>
          <w:rFonts w:asciiTheme="majorHAnsi" w:hAnsiTheme="majorHAnsi" w:cstheme="majorHAnsi"/>
          <w:b/>
          <w:szCs w:val="28"/>
        </w:rPr>
        <w:t>1. Công khai cam kết chất lượng giáo dục và chất lượng giáo dục thực tế</w:t>
      </w:r>
    </w:p>
    <w:p w:rsidR="00270697" w:rsidRPr="00270697" w:rsidRDefault="00270697" w:rsidP="00BD42B3">
      <w:pPr>
        <w:ind w:firstLine="720"/>
        <w:rPr>
          <w:rFonts w:asciiTheme="majorHAnsi" w:hAnsiTheme="majorHAnsi" w:cstheme="majorHAnsi"/>
          <w:szCs w:val="28"/>
        </w:rPr>
      </w:pPr>
      <w:r w:rsidRPr="00BD42B3">
        <w:rPr>
          <w:rFonts w:asciiTheme="majorHAnsi" w:hAnsiTheme="majorHAnsi" w:cstheme="majorHAnsi"/>
          <w:b/>
          <w:i/>
          <w:szCs w:val="28"/>
        </w:rPr>
        <w:t>a)</w:t>
      </w:r>
      <w:r w:rsidR="00BD42B3" w:rsidRPr="00BD42B3">
        <w:rPr>
          <w:rFonts w:asciiTheme="majorHAnsi" w:hAnsiTheme="majorHAnsi" w:cstheme="majorHAnsi"/>
          <w:b/>
          <w:i/>
          <w:szCs w:val="28"/>
        </w:rPr>
        <w:t xml:space="preserve"> </w:t>
      </w:r>
      <w:r w:rsidRPr="00BD42B3">
        <w:rPr>
          <w:rFonts w:asciiTheme="majorHAnsi" w:hAnsiTheme="majorHAnsi" w:cstheme="majorHAnsi"/>
          <w:b/>
          <w:i/>
          <w:szCs w:val="28"/>
        </w:rPr>
        <w:t>Cam</w:t>
      </w:r>
      <w:r w:rsidR="00BD42B3" w:rsidRPr="00BD42B3">
        <w:rPr>
          <w:rFonts w:asciiTheme="majorHAnsi" w:hAnsiTheme="majorHAnsi" w:cstheme="majorHAnsi"/>
          <w:b/>
          <w:i/>
          <w:szCs w:val="28"/>
        </w:rPr>
        <w:t xml:space="preserve"> </w:t>
      </w:r>
      <w:r w:rsidRPr="00BD42B3">
        <w:rPr>
          <w:rFonts w:asciiTheme="majorHAnsi" w:hAnsiTheme="majorHAnsi" w:cstheme="majorHAnsi"/>
          <w:b/>
          <w:i/>
          <w:szCs w:val="28"/>
        </w:rPr>
        <w:t>kết chất lượng giáo dục</w:t>
      </w:r>
      <w:r w:rsidRPr="00270697">
        <w:rPr>
          <w:rFonts w:asciiTheme="majorHAnsi" w:hAnsiTheme="majorHAnsi" w:cstheme="majorHAnsi"/>
          <w:szCs w:val="28"/>
        </w:rPr>
        <w:t>: Chất lượng giáo dục trẻ dự kiến đạt được; chương trình giáo dục thực hiện; kết quả đạt được trên trẻ theo các lĩnh vực phát triển; các hoạt động hỗ trợ chăm sóc, giáo dục trẻ ở cơ đơn vị (Theo Biểu mẫu 01).</w:t>
      </w:r>
    </w:p>
    <w:p w:rsidR="00270697" w:rsidRPr="00270697" w:rsidRDefault="00270697" w:rsidP="00BD42B3">
      <w:pPr>
        <w:ind w:firstLine="720"/>
        <w:rPr>
          <w:rFonts w:asciiTheme="majorHAnsi" w:hAnsiTheme="majorHAnsi" w:cstheme="majorHAnsi"/>
          <w:szCs w:val="28"/>
        </w:rPr>
      </w:pPr>
      <w:r w:rsidRPr="00BD42B3">
        <w:rPr>
          <w:rFonts w:asciiTheme="majorHAnsi" w:hAnsiTheme="majorHAnsi" w:cstheme="majorHAnsi"/>
          <w:b/>
          <w:i/>
          <w:szCs w:val="28"/>
        </w:rPr>
        <w:t>b) Chất lượng nuôi dưỡng, chăm sóc, giáo dục thực tế:</w:t>
      </w:r>
      <w:r w:rsidRPr="00270697">
        <w:rPr>
          <w:rFonts w:asciiTheme="majorHAnsi" w:hAnsiTheme="majorHAnsi" w:cstheme="majorHAnsi"/>
          <w:szCs w:val="28"/>
        </w:rPr>
        <w:t xml:space="preserve"> số trẻ em/nhóm, lớp; số trẻ em học nhóm, lớp ghép; số trẻ em học hai buổi/ngày; số trẻ em khuyết tật học hòa nhập; số trẻ em được tổ chức ăn bán trú; số trẻ em được kiểm tra sức khỏe định kỳ; kết quả phát triển sức khỏe của trẻ em; số trẻ em học các chương trình chăm sóc giáo dục, có sự phân chia theo các nhóm tuổi (Theo Biểu mẫu 02).</w:t>
      </w:r>
    </w:p>
    <w:p w:rsidR="00270697" w:rsidRPr="00BD42B3" w:rsidRDefault="00270697" w:rsidP="00270697">
      <w:pPr>
        <w:rPr>
          <w:rFonts w:asciiTheme="majorHAnsi" w:hAnsiTheme="majorHAnsi" w:cstheme="majorHAnsi"/>
          <w:b/>
          <w:szCs w:val="28"/>
        </w:rPr>
      </w:pPr>
      <w:r w:rsidRPr="00BD42B3">
        <w:rPr>
          <w:rFonts w:asciiTheme="majorHAnsi" w:hAnsiTheme="majorHAnsi" w:cstheme="majorHAnsi"/>
          <w:b/>
          <w:szCs w:val="28"/>
        </w:rPr>
        <w:t>2. Công khai điều kiện đảm bảo chất lượng giáo dục</w:t>
      </w:r>
    </w:p>
    <w:p w:rsidR="00270697" w:rsidRPr="00270697" w:rsidRDefault="00270697" w:rsidP="00270697">
      <w:pPr>
        <w:rPr>
          <w:rFonts w:asciiTheme="majorHAnsi" w:hAnsiTheme="majorHAnsi" w:cstheme="majorHAnsi"/>
          <w:szCs w:val="28"/>
        </w:rPr>
      </w:pPr>
      <w:r w:rsidRPr="00270697">
        <w:rPr>
          <w:rFonts w:asciiTheme="majorHAnsi" w:hAnsiTheme="majorHAnsi" w:cstheme="majorHAnsi"/>
          <w:szCs w:val="28"/>
        </w:rPr>
        <w:t xml:space="preserve">          </w:t>
      </w:r>
      <w:r w:rsidRPr="00BD42B3">
        <w:rPr>
          <w:rFonts w:asciiTheme="majorHAnsi" w:hAnsiTheme="majorHAnsi" w:cstheme="majorHAnsi"/>
          <w:b/>
          <w:i/>
          <w:szCs w:val="28"/>
        </w:rPr>
        <w:t>a) Cơ sở vật chất:</w:t>
      </w:r>
      <w:r w:rsidRPr="00270697">
        <w:rPr>
          <w:rFonts w:asciiTheme="majorHAnsi" w:hAnsiTheme="majorHAnsi" w:cstheme="majorHAnsi"/>
          <w:szCs w:val="28"/>
        </w:rPr>
        <w:t xml:space="preserve"> Diện tích đất, sân chơi, tính bình quân trên một trẻ em; số lượng, diện tích các loại phòng học và phòng chức năng, tính bình quân trên một trẻ em; số lượng các thiết bị dạy học đang sử dụng, tính bình quân trên một nhóm hoặc lớp (Theo Biểu mẫu 03 - trong phụ lục của quy chế).</w:t>
      </w:r>
    </w:p>
    <w:p w:rsidR="00270697" w:rsidRPr="00270697" w:rsidRDefault="00270697" w:rsidP="00270697">
      <w:pPr>
        <w:rPr>
          <w:rFonts w:asciiTheme="majorHAnsi" w:hAnsiTheme="majorHAnsi" w:cstheme="majorHAnsi"/>
          <w:szCs w:val="28"/>
        </w:rPr>
      </w:pPr>
      <w:r w:rsidRPr="00BD42B3">
        <w:rPr>
          <w:rFonts w:asciiTheme="majorHAnsi" w:hAnsiTheme="majorHAnsi" w:cstheme="majorHAnsi"/>
          <w:b/>
          <w:i/>
          <w:szCs w:val="28"/>
        </w:rPr>
        <w:t>          b) Đội ngũ nhà giáo, cán bộ quản lý và nhân viên:</w:t>
      </w:r>
      <w:r w:rsidRPr="00270697">
        <w:rPr>
          <w:rFonts w:asciiTheme="majorHAnsi" w:hAnsiTheme="majorHAnsi" w:cstheme="majorHAnsi"/>
          <w:szCs w:val="28"/>
        </w:rPr>
        <w:t xml:space="preserve"> Số lượng, chức danh có phân biệt theo hình thức tuyển dụng và trình độ đào tạo (Theo Biểu mẫu 04 - trong phụ lục của quy chế). Số lượng giáo viên, cán bộ quản lý và nhân viên được đào tạo, bồi dưỡng; hình thức, nội dung, trình độ và thời gian đào tạo và bồi dưỡng trong năm học và 2 năm tiếp theo.</w:t>
      </w:r>
    </w:p>
    <w:p w:rsidR="00270697" w:rsidRPr="00BD42B3" w:rsidRDefault="00270697" w:rsidP="00270697">
      <w:pPr>
        <w:rPr>
          <w:rFonts w:asciiTheme="majorHAnsi" w:hAnsiTheme="majorHAnsi" w:cstheme="majorHAnsi"/>
          <w:b/>
          <w:szCs w:val="28"/>
        </w:rPr>
      </w:pPr>
      <w:r w:rsidRPr="00270697">
        <w:rPr>
          <w:rFonts w:asciiTheme="majorHAnsi" w:hAnsiTheme="majorHAnsi" w:cstheme="majorHAnsi"/>
          <w:szCs w:val="28"/>
        </w:rPr>
        <w:t xml:space="preserve"> </w:t>
      </w:r>
      <w:r w:rsidRPr="00BD42B3">
        <w:rPr>
          <w:rFonts w:asciiTheme="majorHAnsi" w:hAnsiTheme="majorHAnsi" w:cstheme="majorHAnsi"/>
          <w:b/>
          <w:szCs w:val="28"/>
        </w:rPr>
        <w:t>3. Công khai thu chi tài chính</w:t>
      </w:r>
    </w:p>
    <w:p w:rsidR="00270697" w:rsidRPr="00BD42B3" w:rsidRDefault="00270697" w:rsidP="00270697">
      <w:pPr>
        <w:rPr>
          <w:rFonts w:asciiTheme="majorHAnsi" w:hAnsiTheme="majorHAnsi" w:cstheme="majorHAnsi"/>
          <w:b/>
          <w:i/>
          <w:szCs w:val="28"/>
        </w:rPr>
      </w:pPr>
      <w:r w:rsidRPr="00BD42B3">
        <w:rPr>
          <w:rFonts w:asciiTheme="majorHAnsi" w:hAnsiTheme="majorHAnsi" w:cstheme="majorHAnsi"/>
          <w:b/>
          <w:i/>
          <w:szCs w:val="28"/>
        </w:rPr>
        <w:t>a) Tình hình tài chính của đơn vị</w:t>
      </w:r>
    </w:p>
    <w:p w:rsidR="00270697" w:rsidRPr="00270697" w:rsidRDefault="00270697" w:rsidP="00270697">
      <w:pPr>
        <w:rPr>
          <w:rFonts w:asciiTheme="majorHAnsi" w:hAnsiTheme="majorHAnsi" w:cstheme="majorHAnsi"/>
          <w:szCs w:val="28"/>
        </w:rPr>
      </w:pPr>
      <w:r w:rsidRPr="00270697">
        <w:rPr>
          <w:rFonts w:asciiTheme="majorHAnsi" w:hAnsiTheme="majorHAnsi" w:cstheme="majorHAnsi"/>
          <w:szCs w:val="28"/>
        </w:rPr>
        <w:t>Thực hiện niêm yết các biểu mẫu công khai dự toán, quyết toán thu chi tài chính theo hướng dẫn của Thông tư số 21/2005/TT-BTC ngày 22 tháng 3 năm 2005 của Bộ Tài chính.</w:t>
      </w:r>
    </w:p>
    <w:p w:rsidR="00BD42B3" w:rsidRPr="00CC4071" w:rsidRDefault="00270697" w:rsidP="00270697">
      <w:pPr>
        <w:rPr>
          <w:rFonts w:asciiTheme="majorHAnsi" w:hAnsiTheme="majorHAnsi" w:cstheme="majorHAnsi"/>
          <w:szCs w:val="28"/>
        </w:rPr>
      </w:pPr>
      <w:r w:rsidRPr="00BD42B3">
        <w:rPr>
          <w:rFonts w:asciiTheme="majorHAnsi" w:hAnsiTheme="majorHAnsi" w:cstheme="majorHAnsi"/>
          <w:b/>
          <w:i/>
          <w:szCs w:val="28"/>
        </w:rPr>
        <w:t>b) Học phí và các khoản thu khác từ người học</w:t>
      </w:r>
      <w:r w:rsidRPr="00270697">
        <w:rPr>
          <w:rFonts w:asciiTheme="majorHAnsi" w:hAnsiTheme="majorHAnsi" w:cstheme="majorHAnsi"/>
          <w:szCs w:val="28"/>
        </w:rPr>
        <w:t>:</w:t>
      </w:r>
    </w:p>
    <w:p w:rsidR="00270697" w:rsidRPr="00270697" w:rsidRDefault="00270697" w:rsidP="00270697">
      <w:pPr>
        <w:rPr>
          <w:rFonts w:asciiTheme="majorHAnsi" w:hAnsiTheme="majorHAnsi" w:cstheme="majorHAnsi"/>
          <w:szCs w:val="28"/>
        </w:rPr>
      </w:pPr>
      <w:r w:rsidRPr="00270697">
        <w:rPr>
          <w:rFonts w:asciiTheme="majorHAnsi" w:hAnsiTheme="majorHAnsi" w:cstheme="majorHAnsi"/>
          <w:szCs w:val="28"/>
        </w:rPr>
        <w:t xml:space="preserve"> Mức thu học phí và các khoản thu khác theo từng năm học.</w:t>
      </w:r>
    </w:p>
    <w:p w:rsidR="00270697" w:rsidRPr="00270697" w:rsidRDefault="00270697" w:rsidP="00270697">
      <w:pPr>
        <w:rPr>
          <w:rFonts w:asciiTheme="majorHAnsi" w:hAnsiTheme="majorHAnsi" w:cstheme="majorHAnsi"/>
          <w:szCs w:val="28"/>
        </w:rPr>
      </w:pPr>
      <w:r w:rsidRPr="00270697">
        <w:rPr>
          <w:rFonts w:asciiTheme="majorHAnsi" w:hAnsiTheme="majorHAnsi" w:cstheme="majorHAnsi"/>
          <w:szCs w:val="28"/>
        </w:rPr>
        <w:t xml:space="preserve">* Thu học phí: Thực hiện theo Nghị quyết số 32/2016/NQ-HĐND ngày </w:t>
      </w:r>
      <w:r w:rsidRPr="00CC4071">
        <w:rPr>
          <w:rFonts w:asciiTheme="majorHAnsi" w:hAnsiTheme="majorHAnsi" w:cstheme="majorHAnsi"/>
          <w:color w:val="FF0000"/>
          <w:szCs w:val="28"/>
        </w:rPr>
        <w:t>13/12/2016 của HĐND tỉnh Khánh Hòa</w:t>
      </w:r>
      <w:r w:rsidRPr="00270697">
        <w:rPr>
          <w:rFonts w:asciiTheme="majorHAnsi" w:hAnsiTheme="majorHAnsi" w:cstheme="majorHAnsi"/>
          <w:szCs w:val="28"/>
        </w:rPr>
        <w:t xml:space="preserve"> về việc Quy định mức thu học phí đối với các cơ sở giáo dục mầm non, phổ thông công lập, dạy nghề học sinh phổ thông, cơ sở giáo dục thường xuyên và chính sách miễn, giảm học phí, hỗ trợ </w:t>
      </w:r>
      <w:r w:rsidRPr="00270697">
        <w:rPr>
          <w:rFonts w:asciiTheme="majorHAnsi" w:hAnsiTheme="majorHAnsi" w:cstheme="majorHAnsi"/>
          <w:szCs w:val="28"/>
        </w:rPr>
        <w:lastRenderedPageBreak/>
        <w:t xml:space="preserve">chi phí học tập từ năm học 2016-2017 đến năm học 2020-2021 trên địa bàn tỉnh </w:t>
      </w:r>
      <w:r w:rsidR="00CC4071" w:rsidRPr="00CC4071">
        <w:rPr>
          <w:rFonts w:asciiTheme="majorHAnsi" w:hAnsiTheme="majorHAnsi" w:cstheme="majorHAnsi"/>
          <w:szCs w:val="28"/>
        </w:rPr>
        <w:t>Bình Dương</w:t>
      </w:r>
      <w:r w:rsidRPr="00270697">
        <w:rPr>
          <w:rFonts w:asciiTheme="majorHAnsi" w:hAnsiTheme="majorHAnsi" w:cstheme="majorHAnsi"/>
          <w:szCs w:val="28"/>
        </w:rPr>
        <w:t>.</w:t>
      </w:r>
    </w:p>
    <w:p w:rsidR="00270697" w:rsidRPr="00270697" w:rsidRDefault="00270697" w:rsidP="00270697">
      <w:pPr>
        <w:rPr>
          <w:rFonts w:asciiTheme="majorHAnsi" w:hAnsiTheme="majorHAnsi" w:cstheme="majorHAnsi"/>
          <w:szCs w:val="28"/>
        </w:rPr>
      </w:pPr>
      <w:r w:rsidRPr="00270697">
        <w:rPr>
          <w:rFonts w:asciiTheme="majorHAnsi" w:hAnsiTheme="majorHAnsi" w:cstheme="majorHAnsi"/>
          <w:szCs w:val="28"/>
        </w:rPr>
        <w:t>- M</w:t>
      </w:r>
      <w:r w:rsidR="00CC4071" w:rsidRPr="00E13E5B">
        <w:rPr>
          <w:rFonts w:asciiTheme="majorHAnsi" w:hAnsiTheme="majorHAnsi" w:cstheme="majorHAnsi"/>
          <w:szCs w:val="28"/>
        </w:rPr>
        <w:t>ầm non</w:t>
      </w:r>
      <w:r w:rsidRPr="00270697">
        <w:rPr>
          <w:rFonts w:asciiTheme="majorHAnsi" w:hAnsiTheme="majorHAnsi" w:cstheme="majorHAnsi"/>
          <w:szCs w:val="28"/>
        </w:rPr>
        <w:t xml:space="preserve">: </w:t>
      </w:r>
      <w:r w:rsidR="00CC4071" w:rsidRPr="00E13E5B">
        <w:rPr>
          <w:rFonts w:asciiTheme="majorHAnsi" w:hAnsiTheme="majorHAnsi" w:cstheme="majorHAnsi"/>
          <w:szCs w:val="28"/>
        </w:rPr>
        <w:t>5</w:t>
      </w:r>
      <w:r w:rsidRPr="00270697">
        <w:rPr>
          <w:rFonts w:asciiTheme="majorHAnsi" w:hAnsiTheme="majorHAnsi" w:cstheme="majorHAnsi"/>
          <w:szCs w:val="28"/>
        </w:rPr>
        <w:t>0.000đ/HS/tháng</w:t>
      </w:r>
    </w:p>
    <w:p w:rsidR="00270697" w:rsidRPr="00270697" w:rsidRDefault="00270697" w:rsidP="00270697">
      <w:pPr>
        <w:rPr>
          <w:rFonts w:asciiTheme="majorHAnsi" w:hAnsiTheme="majorHAnsi" w:cstheme="majorHAnsi"/>
          <w:szCs w:val="28"/>
        </w:rPr>
      </w:pPr>
      <w:r w:rsidRPr="00270697">
        <w:rPr>
          <w:rFonts w:asciiTheme="majorHAnsi" w:hAnsiTheme="majorHAnsi" w:cstheme="majorHAnsi"/>
          <w:szCs w:val="28"/>
        </w:rPr>
        <w:t>- Thời gian thu học phí: 9 tháng/năm học.</w:t>
      </w:r>
    </w:p>
    <w:p w:rsidR="00270697" w:rsidRPr="00270697" w:rsidRDefault="00270697" w:rsidP="00270697">
      <w:pPr>
        <w:rPr>
          <w:rFonts w:asciiTheme="majorHAnsi" w:hAnsiTheme="majorHAnsi" w:cstheme="majorHAnsi"/>
          <w:szCs w:val="28"/>
        </w:rPr>
      </w:pPr>
      <w:r w:rsidRPr="00270697">
        <w:rPr>
          <w:rFonts w:asciiTheme="majorHAnsi" w:hAnsiTheme="majorHAnsi" w:cstheme="majorHAnsi"/>
          <w:szCs w:val="28"/>
        </w:rPr>
        <w:t>* Các khoản thu khác: Đăng ký mua sách vở từ Phòng GD&amp;ĐT</w:t>
      </w:r>
    </w:p>
    <w:p w:rsidR="00270697" w:rsidRPr="00270697" w:rsidRDefault="00CC4071" w:rsidP="00270697">
      <w:pPr>
        <w:rPr>
          <w:rFonts w:asciiTheme="majorHAnsi" w:hAnsiTheme="majorHAnsi" w:cstheme="majorHAnsi"/>
          <w:szCs w:val="28"/>
        </w:rPr>
      </w:pPr>
      <w:r w:rsidRPr="00CC4071">
        <w:rPr>
          <w:rFonts w:asciiTheme="majorHAnsi" w:hAnsiTheme="majorHAnsi" w:cstheme="majorHAnsi"/>
          <w:szCs w:val="28"/>
        </w:rPr>
        <w:t>- Khối lá</w:t>
      </w:r>
      <w:r w:rsidR="00270697" w:rsidRPr="00270697">
        <w:rPr>
          <w:rFonts w:asciiTheme="majorHAnsi" w:hAnsiTheme="majorHAnsi" w:cstheme="majorHAnsi"/>
          <w:szCs w:val="28"/>
        </w:rPr>
        <w:t xml:space="preserve">: </w:t>
      </w:r>
      <w:r w:rsidR="00E13E5B">
        <w:t xml:space="preserve">251.528 </w:t>
      </w:r>
      <w:r w:rsidR="00270697" w:rsidRPr="00270697">
        <w:rPr>
          <w:rFonts w:asciiTheme="majorHAnsi" w:hAnsiTheme="majorHAnsi" w:cstheme="majorHAnsi"/>
          <w:szCs w:val="28"/>
        </w:rPr>
        <w:t>đ/năm/trẻ</w:t>
      </w:r>
    </w:p>
    <w:p w:rsidR="00270697" w:rsidRPr="00E13E5B" w:rsidRDefault="00CC4071" w:rsidP="00270697">
      <w:pPr>
        <w:rPr>
          <w:rFonts w:asciiTheme="majorHAnsi" w:hAnsiTheme="majorHAnsi" w:cstheme="majorHAnsi"/>
          <w:szCs w:val="28"/>
        </w:rPr>
      </w:pPr>
      <w:r w:rsidRPr="00CC4071">
        <w:rPr>
          <w:rFonts w:asciiTheme="majorHAnsi" w:hAnsiTheme="majorHAnsi" w:cstheme="majorHAnsi"/>
          <w:szCs w:val="28"/>
        </w:rPr>
        <w:t>- Khối chồi</w:t>
      </w:r>
      <w:r w:rsidR="00270697" w:rsidRPr="00270697">
        <w:rPr>
          <w:rFonts w:asciiTheme="majorHAnsi" w:hAnsiTheme="majorHAnsi" w:cstheme="majorHAnsi"/>
          <w:szCs w:val="28"/>
        </w:rPr>
        <w:t xml:space="preserve">: </w:t>
      </w:r>
      <w:r w:rsidR="00E13E5B">
        <w:t xml:space="preserve">236.528 </w:t>
      </w:r>
      <w:r w:rsidR="00270697" w:rsidRPr="00270697">
        <w:rPr>
          <w:rFonts w:asciiTheme="majorHAnsi" w:hAnsiTheme="majorHAnsi" w:cstheme="majorHAnsi"/>
          <w:szCs w:val="28"/>
        </w:rPr>
        <w:t>đ/năm/trẻ</w:t>
      </w:r>
    </w:p>
    <w:p w:rsidR="00CC4071" w:rsidRPr="00270697" w:rsidRDefault="00CC4071" w:rsidP="00CC4071">
      <w:pPr>
        <w:rPr>
          <w:rFonts w:asciiTheme="majorHAnsi" w:hAnsiTheme="majorHAnsi" w:cstheme="majorHAnsi"/>
          <w:szCs w:val="28"/>
        </w:rPr>
      </w:pPr>
      <w:r w:rsidRPr="00CC4071">
        <w:rPr>
          <w:rFonts w:asciiTheme="majorHAnsi" w:hAnsiTheme="majorHAnsi" w:cstheme="majorHAnsi"/>
          <w:szCs w:val="28"/>
        </w:rPr>
        <w:t xml:space="preserve">- Khối </w:t>
      </w:r>
      <w:r w:rsidRPr="00E13E5B">
        <w:rPr>
          <w:rFonts w:asciiTheme="majorHAnsi" w:hAnsiTheme="majorHAnsi" w:cstheme="majorHAnsi"/>
          <w:szCs w:val="28"/>
        </w:rPr>
        <w:t>mầm</w:t>
      </w:r>
      <w:r w:rsidRPr="00270697">
        <w:rPr>
          <w:rFonts w:asciiTheme="majorHAnsi" w:hAnsiTheme="majorHAnsi" w:cstheme="majorHAnsi"/>
          <w:szCs w:val="28"/>
        </w:rPr>
        <w:t xml:space="preserve">: </w:t>
      </w:r>
      <w:r w:rsidR="00E13E5B" w:rsidRPr="00E13E5B">
        <w:rPr>
          <w:szCs w:val="28"/>
        </w:rPr>
        <w:t>234.528</w:t>
      </w:r>
      <w:r w:rsidR="00E13E5B" w:rsidRPr="0044743E">
        <w:rPr>
          <w:sz w:val="26"/>
          <w:szCs w:val="26"/>
        </w:rPr>
        <w:t xml:space="preserve"> </w:t>
      </w:r>
      <w:r w:rsidRPr="00270697">
        <w:rPr>
          <w:rFonts w:asciiTheme="majorHAnsi" w:hAnsiTheme="majorHAnsi" w:cstheme="majorHAnsi"/>
          <w:szCs w:val="28"/>
        </w:rPr>
        <w:t>đ/năm/trẻ</w:t>
      </w:r>
    </w:p>
    <w:p w:rsidR="00CC4071" w:rsidRPr="00270697" w:rsidRDefault="00CC4071" w:rsidP="00CC4071">
      <w:pPr>
        <w:rPr>
          <w:rFonts w:asciiTheme="majorHAnsi" w:hAnsiTheme="majorHAnsi" w:cstheme="majorHAnsi"/>
          <w:szCs w:val="28"/>
        </w:rPr>
      </w:pPr>
      <w:r w:rsidRPr="00CC4071">
        <w:rPr>
          <w:rFonts w:asciiTheme="majorHAnsi" w:hAnsiTheme="majorHAnsi" w:cstheme="majorHAnsi"/>
          <w:szCs w:val="28"/>
        </w:rPr>
        <w:t>- Nhà trẻ</w:t>
      </w:r>
      <w:r w:rsidRPr="00270697">
        <w:rPr>
          <w:rFonts w:asciiTheme="majorHAnsi" w:hAnsiTheme="majorHAnsi" w:cstheme="majorHAnsi"/>
          <w:szCs w:val="28"/>
        </w:rPr>
        <w:t xml:space="preserve">: </w:t>
      </w:r>
      <w:r w:rsidR="00E13E5B" w:rsidRPr="00E13E5B">
        <w:rPr>
          <w:szCs w:val="28"/>
        </w:rPr>
        <w:t xml:space="preserve">186.684 </w:t>
      </w:r>
      <w:r w:rsidRPr="00270697">
        <w:rPr>
          <w:rFonts w:asciiTheme="majorHAnsi" w:hAnsiTheme="majorHAnsi" w:cstheme="majorHAnsi"/>
          <w:szCs w:val="28"/>
        </w:rPr>
        <w:t>đ/năm/trẻ</w:t>
      </w:r>
    </w:p>
    <w:p w:rsidR="00270697" w:rsidRPr="00270697" w:rsidRDefault="00270697" w:rsidP="00270697">
      <w:pPr>
        <w:rPr>
          <w:rFonts w:asciiTheme="majorHAnsi" w:hAnsiTheme="majorHAnsi" w:cstheme="majorHAnsi"/>
          <w:szCs w:val="28"/>
        </w:rPr>
      </w:pPr>
      <w:r w:rsidRPr="00270697">
        <w:rPr>
          <w:rFonts w:asciiTheme="majorHAnsi" w:hAnsiTheme="majorHAnsi" w:cstheme="majorHAnsi"/>
          <w:szCs w:val="28"/>
        </w:rPr>
        <w:t>c) Các khoản chi theo từng năm học: Các khoản chi lương, chi bồi dưỡng chuyên môn, chi hội</w:t>
      </w:r>
      <w:r w:rsidR="00BD42B3" w:rsidRPr="00BD42B3">
        <w:rPr>
          <w:rFonts w:asciiTheme="majorHAnsi" w:hAnsiTheme="majorHAnsi" w:cstheme="majorHAnsi"/>
          <w:szCs w:val="28"/>
        </w:rPr>
        <w:t xml:space="preserve"> </w:t>
      </w:r>
      <w:r w:rsidRPr="00270697">
        <w:rPr>
          <w:rFonts w:asciiTheme="majorHAnsi" w:hAnsiTheme="majorHAnsi" w:cstheme="majorHAnsi"/>
          <w:szCs w:val="28"/>
        </w:rPr>
        <w:t>họp, chi tham quan học tập; mức thu nhập hàng tháng của giáo viên và cán bộ quản lý (mức cao nhất, bình quân và thấp nhất); mức chi thường xuyên/1 học sinh, chi đầu tư xây dựng, sửa chữa, mua sắm trang thiết bị.</w:t>
      </w:r>
    </w:p>
    <w:p w:rsidR="00270697" w:rsidRPr="00270697" w:rsidRDefault="00270697" w:rsidP="00270697">
      <w:pPr>
        <w:rPr>
          <w:rFonts w:asciiTheme="majorHAnsi" w:hAnsiTheme="majorHAnsi" w:cstheme="majorHAnsi"/>
          <w:szCs w:val="28"/>
        </w:rPr>
      </w:pPr>
      <w:r w:rsidRPr="00270697">
        <w:rPr>
          <w:rFonts w:asciiTheme="majorHAnsi" w:hAnsiTheme="majorHAnsi" w:cstheme="majorHAnsi"/>
          <w:szCs w:val="28"/>
        </w:rPr>
        <w:t>d) Thực hiện miễn, giảm học phí đối với người học thuộc diện được hưởng chính sách xã hội.</w:t>
      </w:r>
    </w:p>
    <w:p w:rsidR="00270697" w:rsidRPr="00BD42B3" w:rsidRDefault="00270697" w:rsidP="00270697">
      <w:pPr>
        <w:rPr>
          <w:rFonts w:asciiTheme="majorHAnsi" w:hAnsiTheme="majorHAnsi" w:cstheme="majorHAnsi"/>
          <w:b/>
          <w:szCs w:val="28"/>
        </w:rPr>
      </w:pPr>
      <w:r w:rsidRPr="00BD42B3">
        <w:rPr>
          <w:rFonts w:asciiTheme="majorHAnsi" w:hAnsiTheme="majorHAnsi" w:cstheme="majorHAnsi"/>
          <w:b/>
          <w:szCs w:val="28"/>
        </w:rPr>
        <w:t>IV. Hình thức và thời điểm công khai</w:t>
      </w:r>
    </w:p>
    <w:p w:rsidR="00270697" w:rsidRPr="00270697" w:rsidRDefault="00270697" w:rsidP="00270697">
      <w:pPr>
        <w:rPr>
          <w:rFonts w:asciiTheme="majorHAnsi" w:hAnsiTheme="majorHAnsi" w:cstheme="majorHAnsi"/>
          <w:szCs w:val="28"/>
        </w:rPr>
      </w:pPr>
      <w:r w:rsidRPr="00270697">
        <w:rPr>
          <w:rFonts w:asciiTheme="majorHAnsi" w:hAnsiTheme="majorHAnsi" w:cstheme="majorHAnsi"/>
          <w:szCs w:val="28"/>
        </w:rPr>
        <w:t> 1. Công công khai trong Hội đồng sư phạm nhà trường, công khai trước toàn thể phụ huynh; các biểu mẫu công khai được niêm yết ở văn phòng trường, bảng tin của trường để thuận tiện cho mọi người theo dõi.        </w:t>
      </w:r>
    </w:p>
    <w:p w:rsidR="00270697" w:rsidRPr="00270697" w:rsidRDefault="00270697" w:rsidP="00270697">
      <w:pPr>
        <w:rPr>
          <w:rFonts w:asciiTheme="majorHAnsi" w:hAnsiTheme="majorHAnsi" w:cstheme="majorHAnsi"/>
          <w:szCs w:val="28"/>
        </w:rPr>
      </w:pPr>
      <w:r w:rsidRPr="00270697">
        <w:rPr>
          <w:rFonts w:asciiTheme="majorHAnsi" w:hAnsiTheme="majorHAnsi" w:cstheme="majorHAnsi"/>
          <w:szCs w:val="28"/>
        </w:rPr>
        <w:t>2. Thời điểm công khai: Tháng 2 (Thời điểm thực hiện theo Thông tư 36/2017/TT-BGD&amp;ĐT ngày 28/12/2017 của Bộ Giáo dục và Đào tạo ) và các thời điểm khi có sự thay đổi về các số liệu trong các biểu mẫu công khai.</w:t>
      </w:r>
    </w:p>
    <w:p w:rsidR="00270697" w:rsidRPr="00BD42B3" w:rsidRDefault="00270697" w:rsidP="00270697">
      <w:pPr>
        <w:rPr>
          <w:rFonts w:asciiTheme="majorHAnsi" w:hAnsiTheme="majorHAnsi" w:cstheme="majorHAnsi"/>
          <w:b/>
          <w:szCs w:val="28"/>
        </w:rPr>
      </w:pPr>
      <w:r w:rsidRPr="00BD42B3">
        <w:rPr>
          <w:rFonts w:asciiTheme="majorHAnsi" w:hAnsiTheme="majorHAnsi" w:cstheme="majorHAnsi"/>
          <w:b/>
          <w:szCs w:val="28"/>
        </w:rPr>
        <w:t>V. Phân công nhiệm vụ các thành viên tham gia điều tra cung cấp số liệu, thông tin</w:t>
      </w:r>
    </w:p>
    <w:p w:rsidR="00270697" w:rsidRPr="00270697" w:rsidRDefault="00270697" w:rsidP="00270697">
      <w:pPr>
        <w:rPr>
          <w:rFonts w:asciiTheme="majorHAnsi" w:hAnsiTheme="majorHAnsi" w:cstheme="majorHAnsi"/>
          <w:szCs w:val="28"/>
        </w:rPr>
      </w:pPr>
      <w:r w:rsidRPr="00270697">
        <w:rPr>
          <w:rFonts w:asciiTheme="majorHAnsi" w:hAnsiTheme="majorHAnsi" w:cstheme="majorHAnsi"/>
          <w:szCs w:val="28"/>
        </w:rPr>
        <w:t>1. Bà </w:t>
      </w:r>
      <w:r w:rsidR="00CC4071" w:rsidRPr="00CC4071">
        <w:rPr>
          <w:rFonts w:asciiTheme="majorHAnsi" w:hAnsiTheme="majorHAnsi" w:cstheme="majorHAnsi"/>
          <w:szCs w:val="28"/>
        </w:rPr>
        <w:t>Nguyễn Kim Ngọc Hà</w:t>
      </w:r>
      <w:r w:rsidRPr="00270697">
        <w:rPr>
          <w:rFonts w:asciiTheme="majorHAnsi" w:hAnsiTheme="majorHAnsi" w:cstheme="majorHAnsi"/>
          <w:szCs w:val="28"/>
        </w:rPr>
        <w:t> -Hiệu trưởng – Trưởng ban: Chỉ đạo điều hành tổ chức triển khai Thông tư 36/2017/TT-BGD&amp;ĐT của Bộ GD&amp;ĐT đến tất cả toàn thể hội đồng sư phạm nhà trường và cha mẹ học sinh.</w:t>
      </w:r>
    </w:p>
    <w:p w:rsidR="00270697" w:rsidRPr="00270697" w:rsidRDefault="00270697" w:rsidP="00270697">
      <w:pPr>
        <w:rPr>
          <w:rFonts w:asciiTheme="majorHAnsi" w:hAnsiTheme="majorHAnsi" w:cstheme="majorHAnsi"/>
          <w:szCs w:val="28"/>
        </w:rPr>
      </w:pPr>
      <w:r w:rsidRPr="00270697">
        <w:rPr>
          <w:rFonts w:asciiTheme="majorHAnsi" w:hAnsiTheme="majorHAnsi" w:cstheme="majorHAnsi"/>
          <w:szCs w:val="28"/>
        </w:rPr>
        <w:t xml:space="preserve">2. Bà </w:t>
      </w:r>
      <w:r w:rsidR="00CC4071" w:rsidRPr="00CC4071">
        <w:rPr>
          <w:rFonts w:asciiTheme="majorHAnsi" w:hAnsiTheme="majorHAnsi" w:cstheme="majorHAnsi"/>
          <w:szCs w:val="28"/>
        </w:rPr>
        <w:t>Lê Thiên Nhật Thanh</w:t>
      </w:r>
      <w:r w:rsidRPr="00270697">
        <w:rPr>
          <w:rFonts w:asciiTheme="majorHAnsi" w:hAnsiTheme="majorHAnsi" w:cstheme="majorHAnsi"/>
          <w:szCs w:val="28"/>
        </w:rPr>
        <w:t>- Phó hiệu trưởng - Phó ban: Cùng với hiệu trưởng chịu trách nhiệm thực hiện quản lý và công khai chất lượng giáo dục và chất lượng giáo dục thực tế, của đơn vị, thu thập số liệu cập nhật vào các biểu mẫu số: 1, 2, 3, tổ chức kiểm tra và nhập thông tin trên máy vi tính.</w:t>
      </w:r>
    </w:p>
    <w:p w:rsidR="00270697" w:rsidRPr="00270697" w:rsidRDefault="00270697" w:rsidP="00270697">
      <w:pPr>
        <w:rPr>
          <w:rFonts w:asciiTheme="majorHAnsi" w:hAnsiTheme="majorHAnsi" w:cstheme="majorHAnsi"/>
          <w:szCs w:val="28"/>
        </w:rPr>
      </w:pPr>
      <w:r w:rsidRPr="00270697">
        <w:rPr>
          <w:rFonts w:asciiTheme="majorHAnsi" w:hAnsiTheme="majorHAnsi" w:cstheme="majorHAnsi"/>
          <w:szCs w:val="28"/>
        </w:rPr>
        <w:t>3. Bà </w:t>
      </w:r>
      <w:r w:rsidR="00CC4071" w:rsidRPr="00CC4071">
        <w:rPr>
          <w:rFonts w:asciiTheme="majorHAnsi" w:hAnsiTheme="majorHAnsi" w:cstheme="majorHAnsi"/>
          <w:szCs w:val="28"/>
        </w:rPr>
        <w:t>Châu Bảo Yến</w:t>
      </w:r>
      <w:r w:rsidRPr="00270697">
        <w:rPr>
          <w:rFonts w:asciiTheme="majorHAnsi" w:hAnsiTheme="majorHAnsi" w:cstheme="majorHAnsi"/>
          <w:szCs w:val="28"/>
        </w:rPr>
        <w:t>- Giáo viên - Chủ tịch Công đoàn: Thực hiện công tác thi đua khen thưởng, động viên, giám sát, đôn đốc  các hoạt động công khai của đơn vị.</w:t>
      </w:r>
    </w:p>
    <w:p w:rsidR="00270697" w:rsidRPr="00270697" w:rsidRDefault="00270697" w:rsidP="00270697">
      <w:pPr>
        <w:rPr>
          <w:rFonts w:asciiTheme="majorHAnsi" w:hAnsiTheme="majorHAnsi" w:cstheme="majorHAnsi"/>
          <w:szCs w:val="28"/>
        </w:rPr>
      </w:pPr>
      <w:r w:rsidRPr="00270697">
        <w:rPr>
          <w:rFonts w:asciiTheme="majorHAnsi" w:hAnsiTheme="majorHAnsi" w:cstheme="majorHAnsi"/>
          <w:szCs w:val="28"/>
        </w:rPr>
        <w:t>4. Bà </w:t>
      </w:r>
      <w:r w:rsidR="00CC4071" w:rsidRPr="00CC4071">
        <w:rPr>
          <w:rFonts w:asciiTheme="majorHAnsi" w:hAnsiTheme="majorHAnsi" w:cstheme="majorHAnsi"/>
          <w:szCs w:val="28"/>
        </w:rPr>
        <w:t>Trần Xuân Thủy</w:t>
      </w:r>
      <w:r w:rsidR="00CC4071">
        <w:rPr>
          <w:rFonts w:asciiTheme="majorHAnsi" w:hAnsiTheme="majorHAnsi" w:cstheme="majorHAnsi"/>
          <w:szCs w:val="28"/>
        </w:rPr>
        <w:t> –</w:t>
      </w:r>
      <w:r w:rsidR="00CC4071" w:rsidRPr="00CC4071">
        <w:rPr>
          <w:rFonts w:asciiTheme="majorHAnsi" w:hAnsiTheme="majorHAnsi" w:cstheme="majorHAnsi"/>
          <w:szCs w:val="28"/>
        </w:rPr>
        <w:t>Giáo viên – Đoàn thanh niên</w:t>
      </w:r>
      <w:r w:rsidR="00CC4071">
        <w:rPr>
          <w:rFonts w:asciiTheme="majorHAnsi" w:hAnsiTheme="majorHAnsi" w:cstheme="majorHAnsi"/>
          <w:szCs w:val="28"/>
        </w:rPr>
        <w:t> </w:t>
      </w:r>
      <w:r w:rsidRPr="00270697">
        <w:rPr>
          <w:rFonts w:asciiTheme="majorHAnsi" w:hAnsiTheme="majorHAnsi" w:cstheme="majorHAnsi"/>
          <w:szCs w:val="28"/>
        </w:rPr>
        <w:t xml:space="preserve">: Thực hiện chức năng giám sát các cá nhân, bộ phận kê khai thông báo trên các báo cáo, biểu mẫu trung thực, chính xác, tập hợp các loại hồ sơ để niêm yết công khai như: Nội </w:t>
      </w:r>
      <w:r w:rsidRPr="00270697">
        <w:rPr>
          <w:rFonts w:asciiTheme="majorHAnsi" w:hAnsiTheme="majorHAnsi" w:cstheme="majorHAnsi"/>
          <w:szCs w:val="28"/>
        </w:rPr>
        <w:lastRenderedPageBreak/>
        <w:t>quy, Quy chế làm việc của nhà trường; Quy chế dân chủ cơ sở; Bản tổng hợp chất lượng giáo dục; Bảng phân công lao động; Quy chế chi tiêu nội bộ năm 201</w:t>
      </w:r>
      <w:r w:rsidR="00CC4071" w:rsidRPr="00CC4071">
        <w:rPr>
          <w:rFonts w:asciiTheme="majorHAnsi" w:hAnsiTheme="majorHAnsi" w:cstheme="majorHAnsi"/>
          <w:szCs w:val="28"/>
        </w:rPr>
        <w:t>8</w:t>
      </w:r>
      <w:r w:rsidRPr="00270697">
        <w:rPr>
          <w:rFonts w:asciiTheme="majorHAnsi" w:hAnsiTheme="majorHAnsi" w:cstheme="majorHAnsi"/>
          <w:szCs w:val="28"/>
        </w:rPr>
        <w:t>; Kiểm tra thời gian tổ chức công khai, địa điểm công khai và thường xuyên báo cáo Trưởng ban về tình hình triển khai Quy chế thực hiện công khai đối với cơ sở giáo dục nhà trường.</w:t>
      </w:r>
    </w:p>
    <w:p w:rsidR="00270697" w:rsidRPr="00270697" w:rsidRDefault="00270697" w:rsidP="00270697">
      <w:pPr>
        <w:rPr>
          <w:rFonts w:asciiTheme="majorHAnsi" w:hAnsiTheme="majorHAnsi" w:cstheme="majorHAnsi"/>
          <w:szCs w:val="28"/>
        </w:rPr>
      </w:pPr>
      <w:r w:rsidRPr="00270697">
        <w:rPr>
          <w:rFonts w:asciiTheme="majorHAnsi" w:hAnsiTheme="majorHAnsi" w:cstheme="majorHAnsi"/>
          <w:szCs w:val="28"/>
        </w:rPr>
        <w:t>5. Bà </w:t>
      </w:r>
      <w:r w:rsidR="00CC4071" w:rsidRPr="00CC4071">
        <w:rPr>
          <w:rFonts w:asciiTheme="majorHAnsi" w:hAnsiTheme="majorHAnsi" w:cstheme="majorHAnsi"/>
          <w:szCs w:val="28"/>
        </w:rPr>
        <w:t>Ngô Ngọc Thùy Trang</w:t>
      </w:r>
      <w:r w:rsidRPr="00270697">
        <w:rPr>
          <w:rFonts w:asciiTheme="majorHAnsi" w:hAnsiTheme="majorHAnsi" w:cstheme="majorHAnsi"/>
          <w:szCs w:val="28"/>
        </w:rPr>
        <w:t>(Thư ký): Tổng hợp thông tin báo cáo, các biểu mẫu kê khai, nhập dữ liệu trên máy vào các biểu mẫu báo cáo, ghi chép biên bản các cuộc họp Ban chỉ đạo và Hội đồng sư phạm, giúp Trưởng ban hoàn thành kế hoạch thực hiện Quy chế công khai.</w:t>
      </w:r>
    </w:p>
    <w:p w:rsidR="00270697" w:rsidRPr="00270697" w:rsidRDefault="00CC4071" w:rsidP="00270697">
      <w:pPr>
        <w:rPr>
          <w:rFonts w:asciiTheme="majorHAnsi" w:hAnsiTheme="majorHAnsi" w:cstheme="majorHAnsi"/>
          <w:szCs w:val="28"/>
        </w:rPr>
      </w:pPr>
      <w:r>
        <w:rPr>
          <w:rFonts w:asciiTheme="majorHAnsi" w:hAnsiTheme="majorHAnsi" w:cstheme="majorHAnsi"/>
          <w:szCs w:val="28"/>
        </w:rPr>
        <w:t>6. Bà </w:t>
      </w:r>
      <w:r w:rsidRPr="00CC4071">
        <w:rPr>
          <w:rFonts w:asciiTheme="majorHAnsi" w:hAnsiTheme="majorHAnsi" w:cstheme="majorHAnsi"/>
          <w:szCs w:val="28"/>
        </w:rPr>
        <w:t>Lê Thị Thu Trinh</w:t>
      </w:r>
      <w:r w:rsidR="00270697" w:rsidRPr="00270697">
        <w:rPr>
          <w:rFonts w:asciiTheme="majorHAnsi" w:hAnsiTheme="majorHAnsi" w:cstheme="majorHAnsi"/>
          <w:szCs w:val="28"/>
        </w:rPr>
        <w:t> – Kế toán: Quyết toán thu - chi theo quy định, lưu giữ chứng từ tài chính khoa học để phục vụ cho công tác kiểm tra giám sát khi được yêu cầu.</w:t>
      </w:r>
    </w:p>
    <w:p w:rsidR="00270697" w:rsidRPr="00BD42B3" w:rsidRDefault="00270697" w:rsidP="00270697">
      <w:pPr>
        <w:rPr>
          <w:rFonts w:asciiTheme="majorHAnsi" w:hAnsiTheme="majorHAnsi" w:cstheme="majorHAnsi"/>
          <w:b/>
          <w:szCs w:val="28"/>
        </w:rPr>
      </w:pPr>
      <w:r w:rsidRPr="00BD42B3">
        <w:rPr>
          <w:rFonts w:asciiTheme="majorHAnsi" w:hAnsiTheme="majorHAnsi" w:cstheme="majorHAnsi"/>
          <w:b/>
          <w:szCs w:val="28"/>
        </w:rPr>
        <w:t>VI. Tổ chức thực hiện</w:t>
      </w:r>
    </w:p>
    <w:p w:rsidR="00270697" w:rsidRPr="00270697" w:rsidRDefault="00270697" w:rsidP="00270697">
      <w:pPr>
        <w:rPr>
          <w:rFonts w:asciiTheme="majorHAnsi" w:hAnsiTheme="majorHAnsi" w:cstheme="majorHAnsi"/>
          <w:szCs w:val="28"/>
        </w:rPr>
      </w:pPr>
      <w:r w:rsidRPr="00270697">
        <w:rPr>
          <w:rFonts w:asciiTheme="majorHAnsi" w:hAnsiTheme="majorHAnsi" w:cstheme="majorHAnsi"/>
          <w:szCs w:val="28"/>
        </w:rPr>
        <w:t>- Hiệu trưởng chịu trách nhiệm tổ chức thực hiện các nội dung, hình thức và thời điểm công khai quy định tại Quy chế này. Thực hiện tổng kết, đánh giá công tác công khai nhằm hoàn thiện và nâng cao hiệu quả công tác quản lý.</w:t>
      </w:r>
    </w:p>
    <w:p w:rsidR="00270697" w:rsidRPr="00270697" w:rsidRDefault="00270697" w:rsidP="00270697">
      <w:pPr>
        <w:rPr>
          <w:rFonts w:asciiTheme="majorHAnsi" w:hAnsiTheme="majorHAnsi" w:cstheme="majorHAnsi"/>
          <w:szCs w:val="28"/>
        </w:rPr>
      </w:pPr>
      <w:r w:rsidRPr="00270697">
        <w:rPr>
          <w:rFonts w:asciiTheme="majorHAnsi" w:hAnsiTheme="majorHAnsi" w:cstheme="majorHAnsi"/>
          <w:szCs w:val="28"/>
        </w:rPr>
        <w:t>- Báo cáo kết quả thực hiện quy chế công khai theo quy định.</w:t>
      </w:r>
    </w:p>
    <w:p w:rsidR="00270697" w:rsidRPr="00270697" w:rsidRDefault="00270697" w:rsidP="00270697">
      <w:pPr>
        <w:rPr>
          <w:rFonts w:asciiTheme="majorHAnsi" w:hAnsiTheme="majorHAnsi" w:cstheme="majorHAnsi"/>
          <w:szCs w:val="28"/>
        </w:rPr>
      </w:pPr>
      <w:r w:rsidRPr="00270697">
        <w:rPr>
          <w:rFonts w:asciiTheme="majorHAnsi" w:hAnsiTheme="majorHAnsi" w:cstheme="majorHAnsi"/>
          <w:szCs w:val="28"/>
        </w:rPr>
        <w:t>- Tạo điều kiện thuận lợi cho công tác kiểm tra việc thực hiện công khai tại đơn vị.</w:t>
      </w:r>
    </w:p>
    <w:p w:rsidR="00270697" w:rsidRPr="00270697" w:rsidRDefault="00270697" w:rsidP="00CC4071">
      <w:pPr>
        <w:ind w:firstLine="720"/>
        <w:rPr>
          <w:rFonts w:asciiTheme="majorHAnsi" w:hAnsiTheme="majorHAnsi" w:cstheme="majorHAnsi"/>
          <w:szCs w:val="28"/>
        </w:rPr>
      </w:pPr>
      <w:r w:rsidRPr="00270697">
        <w:rPr>
          <w:rFonts w:asciiTheme="majorHAnsi" w:hAnsiTheme="majorHAnsi" w:cstheme="majorHAnsi"/>
          <w:szCs w:val="28"/>
        </w:rPr>
        <w:t xml:space="preserve">Trên đây là kế hoạch thực hiện quy chế công khai của </w:t>
      </w:r>
      <w:r w:rsidR="00E22311" w:rsidRPr="00E22311">
        <w:rPr>
          <w:rFonts w:asciiTheme="majorHAnsi" w:hAnsiTheme="majorHAnsi" w:cstheme="majorHAnsi"/>
          <w:szCs w:val="28"/>
        </w:rPr>
        <w:t>T</w:t>
      </w:r>
      <w:r w:rsidRPr="00270697">
        <w:rPr>
          <w:rFonts w:asciiTheme="majorHAnsi" w:hAnsiTheme="majorHAnsi" w:cstheme="majorHAnsi"/>
          <w:szCs w:val="28"/>
        </w:rPr>
        <w:t xml:space="preserve">rường </w:t>
      </w:r>
      <w:r w:rsidR="00E22311" w:rsidRPr="00E22311">
        <w:rPr>
          <w:rFonts w:asciiTheme="majorHAnsi" w:hAnsiTheme="majorHAnsi" w:cstheme="majorHAnsi"/>
          <w:szCs w:val="28"/>
        </w:rPr>
        <w:t>m</w:t>
      </w:r>
      <w:r w:rsidRPr="00270697">
        <w:rPr>
          <w:rFonts w:asciiTheme="majorHAnsi" w:hAnsiTheme="majorHAnsi" w:cstheme="majorHAnsi"/>
          <w:szCs w:val="28"/>
        </w:rPr>
        <w:t>ầ</w:t>
      </w:r>
      <w:r w:rsidR="00E22311">
        <w:rPr>
          <w:rFonts w:asciiTheme="majorHAnsi" w:hAnsiTheme="majorHAnsi" w:cstheme="majorHAnsi"/>
          <w:szCs w:val="28"/>
        </w:rPr>
        <w:t xml:space="preserve">m non </w:t>
      </w:r>
      <w:r w:rsidR="00E22311" w:rsidRPr="00E22311">
        <w:rPr>
          <w:rFonts w:asciiTheme="majorHAnsi" w:hAnsiTheme="majorHAnsi" w:cstheme="majorHAnsi"/>
          <w:szCs w:val="28"/>
        </w:rPr>
        <w:t>Long Hòa</w:t>
      </w:r>
      <w:r w:rsidRPr="00270697">
        <w:rPr>
          <w:rFonts w:asciiTheme="majorHAnsi" w:hAnsiTheme="majorHAnsi" w:cstheme="majorHAnsi"/>
          <w:szCs w:val="28"/>
        </w:rPr>
        <w:t xml:space="preserve"> đề nghị các thành viên nghiêm túc thực hiện./.</w:t>
      </w:r>
    </w:p>
    <w:p w:rsidR="00270697" w:rsidRPr="00270697" w:rsidRDefault="00270697" w:rsidP="00270697">
      <w:pPr>
        <w:rPr>
          <w:rFonts w:asciiTheme="majorHAnsi" w:hAnsiTheme="majorHAnsi" w:cstheme="majorHAnsi"/>
          <w:szCs w:val="28"/>
        </w:rPr>
      </w:pPr>
      <w:r w:rsidRPr="00270697">
        <w:rPr>
          <w:rFonts w:asciiTheme="majorHAnsi" w:hAnsiTheme="majorHAnsi" w:cstheme="majorHAnsi"/>
          <w:szCs w:val="28"/>
        </w:rPr>
        <w:t> </w:t>
      </w:r>
    </w:p>
    <w:p w:rsidR="00270697" w:rsidRPr="00E22311" w:rsidRDefault="00270697" w:rsidP="00270697">
      <w:pPr>
        <w:rPr>
          <w:rFonts w:asciiTheme="majorHAnsi" w:hAnsiTheme="majorHAnsi" w:cstheme="majorHAnsi"/>
          <w:b/>
          <w:szCs w:val="28"/>
        </w:rPr>
      </w:pPr>
      <w:r w:rsidRPr="00E22311">
        <w:rPr>
          <w:rFonts w:asciiTheme="majorHAnsi" w:hAnsiTheme="majorHAnsi" w:cstheme="majorHAnsi"/>
          <w:b/>
          <w:i/>
          <w:sz w:val="24"/>
          <w:szCs w:val="24"/>
        </w:rPr>
        <w:t>Nơi nhận:</w:t>
      </w:r>
      <w:r w:rsidRPr="00270697">
        <w:rPr>
          <w:rFonts w:asciiTheme="majorHAnsi" w:hAnsiTheme="majorHAnsi" w:cstheme="majorHAnsi"/>
          <w:szCs w:val="28"/>
        </w:rPr>
        <w:t>                                                                          </w:t>
      </w:r>
      <w:r w:rsidRPr="00E22311">
        <w:rPr>
          <w:rFonts w:asciiTheme="majorHAnsi" w:hAnsiTheme="majorHAnsi" w:cstheme="majorHAnsi"/>
          <w:b/>
          <w:szCs w:val="28"/>
        </w:rPr>
        <w:t>HIỆU TRƯỞNG</w:t>
      </w:r>
    </w:p>
    <w:p w:rsidR="00270697" w:rsidRPr="00E22311" w:rsidRDefault="00270697" w:rsidP="00270697">
      <w:pPr>
        <w:rPr>
          <w:rFonts w:asciiTheme="majorHAnsi" w:hAnsiTheme="majorHAnsi" w:cstheme="majorHAnsi"/>
          <w:sz w:val="24"/>
          <w:szCs w:val="24"/>
        </w:rPr>
      </w:pPr>
      <w:r w:rsidRPr="00E22311">
        <w:rPr>
          <w:rFonts w:asciiTheme="majorHAnsi" w:hAnsiTheme="majorHAnsi" w:cstheme="majorHAnsi"/>
          <w:sz w:val="24"/>
          <w:szCs w:val="24"/>
        </w:rPr>
        <w:t>- Thành viên BCĐ;</w:t>
      </w:r>
    </w:p>
    <w:p w:rsidR="00270697" w:rsidRPr="00E22311" w:rsidRDefault="00270697" w:rsidP="00270697">
      <w:pPr>
        <w:rPr>
          <w:rFonts w:asciiTheme="majorHAnsi" w:hAnsiTheme="majorHAnsi" w:cstheme="majorHAnsi"/>
          <w:sz w:val="24"/>
          <w:szCs w:val="24"/>
        </w:rPr>
      </w:pPr>
      <w:r w:rsidRPr="00E22311">
        <w:rPr>
          <w:rFonts w:asciiTheme="majorHAnsi" w:hAnsiTheme="majorHAnsi" w:cstheme="majorHAnsi"/>
          <w:sz w:val="24"/>
          <w:szCs w:val="24"/>
        </w:rPr>
        <w:t>- Lưu: VT.</w:t>
      </w:r>
    </w:p>
    <w:p w:rsidR="00270697" w:rsidRPr="00270697" w:rsidRDefault="00270697" w:rsidP="00270697">
      <w:pPr>
        <w:rPr>
          <w:rFonts w:asciiTheme="majorHAnsi" w:hAnsiTheme="majorHAnsi" w:cstheme="majorHAnsi"/>
          <w:szCs w:val="28"/>
        </w:rPr>
      </w:pPr>
      <w:r w:rsidRPr="00270697">
        <w:rPr>
          <w:rFonts w:asciiTheme="majorHAnsi" w:hAnsiTheme="majorHAnsi" w:cstheme="majorHAnsi"/>
          <w:szCs w:val="28"/>
        </w:rPr>
        <w:t> </w:t>
      </w:r>
    </w:p>
    <w:p w:rsidR="00270697" w:rsidRPr="00270697" w:rsidRDefault="00270697" w:rsidP="00270697">
      <w:pPr>
        <w:rPr>
          <w:rFonts w:asciiTheme="majorHAnsi" w:hAnsiTheme="majorHAnsi" w:cstheme="majorHAnsi"/>
          <w:szCs w:val="28"/>
        </w:rPr>
      </w:pPr>
      <w:r w:rsidRPr="00270697">
        <w:rPr>
          <w:rFonts w:asciiTheme="majorHAnsi" w:hAnsiTheme="majorHAnsi" w:cstheme="majorHAnsi"/>
          <w:szCs w:val="28"/>
        </w:rPr>
        <w:t> </w:t>
      </w:r>
    </w:p>
    <w:p w:rsidR="00270697" w:rsidRPr="00E13E5B" w:rsidRDefault="00270697" w:rsidP="00270697">
      <w:pPr>
        <w:rPr>
          <w:rFonts w:asciiTheme="majorHAnsi" w:hAnsiTheme="majorHAnsi" w:cstheme="majorHAnsi"/>
          <w:b/>
          <w:szCs w:val="28"/>
        </w:rPr>
      </w:pPr>
      <w:r w:rsidRPr="00270697">
        <w:rPr>
          <w:rFonts w:asciiTheme="majorHAnsi" w:hAnsiTheme="majorHAnsi" w:cstheme="majorHAnsi"/>
          <w:szCs w:val="28"/>
        </w:rPr>
        <w:t>                                                                                      </w:t>
      </w:r>
      <w:r w:rsidR="00E22311" w:rsidRPr="00E13E5B">
        <w:rPr>
          <w:rFonts w:asciiTheme="majorHAnsi" w:hAnsiTheme="majorHAnsi" w:cstheme="majorHAnsi"/>
          <w:b/>
          <w:szCs w:val="28"/>
        </w:rPr>
        <w:t>Nguyễn Kim Ngọc Hà</w:t>
      </w:r>
    </w:p>
    <w:p w:rsidR="00B9706E" w:rsidRPr="00270697" w:rsidRDefault="00B9706E" w:rsidP="00270697">
      <w:pPr>
        <w:rPr>
          <w:rFonts w:asciiTheme="majorHAnsi" w:hAnsiTheme="majorHAnsi" w:cstheme="majorHAnsi"/>
          <w:szCs w:val="28"/>
        </w:rPr>
      </w:pPr>
    </w:p>
    <w:sectPr w:rsidR="00B9706E" w:rsidRPr="00270697" w:rsidSect="00B9706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270697"/>
    <w:rsid w:val="00120FD3"/>
    <w:rsid w:val="00270697"/>
    <w:rsid w:val="00497ADF"/>
    <w:rsid w:val="00877B58"/>
    <w:rsid w:val="00B9706E"/>
    <w:rsid w:val="00BD42B3"/>
    <w:rsid w:val="00CC4071"/>
    <w:rsid w:val="00E13E5B"/>
    <w:rsid w:val="00E22311"/>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3" type="connector" idref="#_x0000_s1028"/>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vi-V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0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
    <w:name w:val="c1"/>
    <w:basedOn w:val="Normal"/>
    <w:rsid w:val="00270697"/>
    <w:pPr>
      <w:spacing w:before="100" w:beforeAutospacing="1" w:after="100" w:afterAutospacing="1" w:line="240" w:lineRule="auto"/>
    </w:pPr>
    <w:rPr>
      <w:rFonts w:eastAsia="Times New Roman" w:cs="Times New Roman"/>
      <w:sz w:val="24"/>
      <w:szCs w:val="24"/>
      <w:lang w:eastAsia="vi-VN"/>
    </w:rPr>
  </w:style>
  <w:style w:type="paragraph" w:styleId="NormalWeb">
    <w:name w:val="Normal (Web)"/>
    <w:basedOn w:val="Normal"/>
    <w:uiPriority w:val="99"/>
    <w:unhideWhenUsed/>
    <w:rsid w:val="00270697"/>
    <w:pPr>
      <w:spacing w:before="100" w:beforeAutospacing="1" w:after="100" w:afterAutospacing="1" w:line="240" w:lineRule="auto"/>
    </w:pPr>
    <w:rPr>
      <w:rFonts w:eastAsia="Times New Roman" w:cs="Times New Roman"/>
      <w:sz w:val="24"/>
      <w:szCs w:val="24"/>
      <w:lang w:eastAsia="vi-VN"/>
    </w:rPr>
  </w:style>
  <w:style w:type="character" w:styleId="Strong">
    <w:name w:val="Strong"/>
    <w:basedOn w:val="DefaultParagraphFont"/>
    <w:uiPriority w:val="22"/>
    <w:qFormat/>
    <w:rsid w:val="00270697"/>
    <w:rPr>
      <w:b/>
      <w:bCs/>
    </w:rPr>
  </w:style>
  <w:style w:type="character" w:styleId="Emphasis">
    <w:name w:val="Emphasis"/>
    <w:basedOn w:val="DefaultParagraphFont"/>
    <w:uiPriority w:val="20"/>
    <w:qFormat/>
    <w:rsid w:val="00270697"/>
    <w:rPr>
      <w:i/>
      <w:iCs/>
    </w:rPr>
  </w:style>
</w:styles>
</file>

<file path=word/webSettings.xml><?xml version="1.0" encoding="utf-8"?>
<w:webSettings xmlns:r="http://schemas.openxmlformats.org/officeDocument/2006/relationships" xmlns:w="http://schemas.openxmlformats.org/wordprocessingml/2006/main">
  <w:divs>
    <w:div w:id="491413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4</Pages>
  <Words>1192</Words>
  <Characters>6801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2018-10-07T13:32:00Z</dcterms:created>
  <dcterms:modified xsi:type="dcterms:W3CDTF">2018-11-27T13:53:00Z</dcterms:modified>
</cp:coreProperties>
</file>